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76E" w:rsidRDefault="00A544E9">
      <w:pPr>
        <w:jc w:val="center"/>
        <w:rPr>
          <w:rFonts w:ascii="黑体" w:eastAsia="黑体" w:hAnsi="华文中宋"/>
          <w:b/>
          <w:sz w:val="36"/>
          <w:szCs w:val="36"/>
        </w:rPr>
      </w:pPr>
      <w:r>
        <w:rPr>
          <w:rFonts w:ascii="黑体" w:eastAsia="黑体" w:hAnsi="华文中宋" w:hint="eastAsia"/>
          <w:b/>
          <w:sz w:val="36"/>
          <w:szCs w:val="36"/>
        </w:rPr>
        <w:t>中国教育会计学会高等职业院校分会</w:t>
      </w:r>
    </w:p>
    <w:p w:rsidR="00D4176E" w:rsidRDefault="00A544E9">
      <w:pPr>
        <w:jc w:val="center"/>
        <w:rPr>
          <w:rFonts w:ascii="黑体" w:eastAsia="黑体" w:hAnsi="华文中宋"/>
          <w:b/>
          <w:sz w:val="36"/>
          <w:szCs w:val="36"/>
        </w:rPr>
      </w:pPr>
      <w:r>
        <w:rPr>
          <w:rFonts w:ascii="黑体" w:eastAsia="黑体" w:hAnsi="华文中宋" w:hint="eastAsia"/>
          <w:b/>
          <w:sz w:val="36"/>
          <w:szCs w:val="36"/>
        </w:rPr>
        <w:t>第二届理事会常务理事单位名单</w:t>
      </w:r>
      <w:r>
        <w:rPr>
          <w:rFonts w:ascii="Times New Roman" w:eastAsia="华文中宋" w:hAnsi="Times New Roman" w:hint="eastAsia"/>
          <w:sz w:val="28"/>
          <w:szCs w:val="28"/>
        </w:rPr>
        <w:t>（</w:t>
      </w:r>
      <w:r>
        <w:rPr>
          <w:rFonts w:ascii="Times New Roman" w:eastAsia="华文中宋" w:hAnsi="Times New Roman"/>
          <w:sz w:val="28"/>
          <w:szCs w:val="28"/>
        </w:rPr>
        <w:t>44</w:t>
      </w:r>
      <w:r>
        <w:rPr>
          <w:rFonts w:ascii="Times New Roman" w:eastAsia="华文中宋" w:hAnsi="Times New Roman" w:hint="eastAsia"/>
          <w:sz w:val="28"/>
          <w:szCs w:val="28"/>
        </w:rPr>
        <w:t>个）</w:t>
      </w:r>
    </w:p>
    <w:p w:rsidR="00D4176E" w:rsidRDefault="00D4176E">
      <w:pPr>
        <w:jc w:val="center"/>
      </w:pPr>
    </w:p>
    <w:tbl>
      <w:tblPr>
        <w:tblpPr w:leftFromText="180" w:rightFromText="180" w:vertAnchor="text" w:horzAnchor="margin" w:tblpYSpec="cent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3260"/>
        <w:gridCol w:w="426"/>
        <w:gridCol w:w="852"/>
        <w:gridCol w:w="3450"/>
      </w:tblGrid>
      <w:tr w:rsidR="00780AF8" w:rsidTr="008B2637">
        <w:trPr>
          <w:trHeight w:val="454"/>
        </w:trPr>
        <w:tc>
          <w:tcPr>
            <w:tcW w:w="536" w:type="pct"/>
            <w:vMerge w:val="restar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北京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北京电子科技职业学院</w:t>
            </w:r>
          </w:p>
        </w:tc>
        <w:tc>
          <w:tcPr>
            <w:tcW w:w="238" w:type="pct"/>
            <w:vMerge w:val="restar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bookmarkStart w:id="0" w:name="_GoBack"/>
            <w:bookmarkEnd w:id="0"/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河南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黄河水利职业技术学院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北京工业职业技术学院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湖北</w:t>
            </w:r>
          </w:p>
        </w:tc>
        <w:tc>
          <w:tcPr>
            <w:tcW w:w="1929" w:type="pct"/>
            <w:vAlign w:val="center"/>
          </w:tcPr>
          <w:p w:rsidR="00780AF8" w:rsidRPr="008B2637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武汉船舶职业技术学院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天津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天津职业大学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29" w:type="pct"/>
            <w:vAlign w:val="center"/>
          </w:tcPr>
          <w:p w:rsidR="00780AF8" w:rsidRPr="008B2637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黄冈职业技术学院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 w:val="restar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河北</w:t>
            </w:r>
          </w:p>
        </w:tc>
        <w:tc>
          <w:tcPr>
            <w:tcW w:w="1822" w:type="pct"/>
            <w:vAlign w:val="center"/>
          </w:tcPr>
          <w:p w:rsidR="00780AF8" w:rsidRPr="008B2637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邢台职业技术学院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湖北职业技术学院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秦皇岛职业技术学院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湖南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长沙民政职业技术学院</w:t>
            </w:r>
          </w:p>
        </w:tc>
      </w:tr>
      <w:tr w:rsidR="007F71CA" w:rsidTr="008B2637">
        <w:trPr>
          <w:trHeight w:val="454"/>
        </w:trPr>
        <w:tc>
          <w:tcPr>
            <w:tcW w:w="536" w:type="pct"/>
            <w:vMerge/>
            <w:vAlign w:val="center"/>
          </w:tcPr>
          <w:p w:rsidR="007F71CA" w:rsidRDefault="007F71CA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22" w:type="pct"/>
            <w:vAlign w:val="center"/>
          </w:tcPr>
          <w:p w:rsidR="007F71CA" w:rsidRDefault="007F71CA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石家庄铁路职业技术学院</w:t>
            </w:r>
          </w:p>
        </w:tc>
        <w:tc>
          <w:tcPr>
            <w:tcW w:w="238" w:type="pct"/>
            <w:vMerge/>
            <w:vAlign w:val="center"/>
          </w:tcPr>
          <w:p w:rsidR="007F71CA" w:rsidRDefault="007F71CA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7F71CA" w:rsidRDefault="007F71CA" w:rsidP="0023723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广东</w:t>
            </w:r>
          </w:p>
        </w:tc>
        <w:tc>
          <w:tcPr>
            <w:tcW w:w="1929" w:type="pct"/>
            <w:vAlign w:val="center"/>
          </w:tcPr>
          <w:p w:rsidR="007F71CA" w:rsidRDefault="007F71CA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广东轻工职业技术学院</w:t>
            </w:r>
          </w:p>
        </w:tc>
      </w:tr>
      <w:tr w:rsidR="007F71CA" w:rsidTr="008B2637">
        <w:trPr>
          <w:trHeight w:val="454"/>
        </w:trPr>
        <w:tc>
          <w:tcPr>
            <w:tcW w:w="536" w:type="pct"/>
            <w:vAlign w:val="center"/>
          </w:tcPr>
          <w:p w:rsidR="007F71CA" w:rsidRDefault="007F71CA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山西</w:t>
            </w:r>
          </w:p>
        </w:tc>
        <w:tc>
          <w:tcPr>
            <w:tcW w:w="1822" w:type="pct"/>
            <w:vAlign w:val="center"/>
          </w:tcPr>
          <w:p w:rsidR="007F71CA" w:rsidRDefault="007F71CA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山西省财政税务专科学校</w:t>
            </w:r>
          </w:p>
        </w:tc>
        <w:tc>
          <w:tcPr>
            <w:tcW w:w="238" w:type="pct"/>
            <w:vMerge/>
            <w:vAlign w:val="center"/>
          </w:tcPr>
          <w:p w:rsidR="007F71CA" w:rsidRDefault="007F71CA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Merge/>
            <w:vAlign w:val="center"/>
          </w:tcPr>
          <w:p w:rsidR="007F71CA" w:rsidRDefault="007F71CA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29" w:type="pct"/>
            <w:vAlign w:val="center"/>
          </w:tcPr>
          <w:p w:rsidR="007F71CA" w:rsidRDefault="007F71CA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深圳职业技术学院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内蒙古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内蒙古商业职业学院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780AF8" w:rsidRDefault="0023723A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广西</w:t>
            </w:r>
          </w:p>
        </w:tc>
        <w:tc>
          <w:tcPr>
            <w:tcW w:w="1929" w:type="pct"/>
            <w:vAlign w:val="center"/>
          </w:tcPr>
          <w:p w:rsidR="00780AF8" w:rsidRPr="006D35DC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南宁职业技术学院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辽宁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辽宁省交通高等专科学校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桂林旅游高等专科学校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吉林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长春职业技术学院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海南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海南职业技术学院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黑龙江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黑龙江建筑职业技术学院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重庆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重庆工业职业技术学院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上海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上海旅游高等专科学校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29" w:type="pct"/>
            <w:vAlign w:val="center"/>
          </w:tcPr>
          <w:p w:rsidR="00780AF8" w:rsidRDefault="00780AF8" w:rsidP="00F04D33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重庆工商职业学院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 w:val="restar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江苏</w:t>
            </w:r>
          </w:p>
        </w:tc>
        <w:tc>
          <w:tcPr>
            <w:tcW w:w="1822" w:type="pct"/>
            <w:vAlign w:val="center"/>
          </w:tcPr>
          <w:p w:rsidR="00780AF8" w:rsidRP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南京工业职业技术学院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四川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成都航空职业技术学院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无锡职业技术学院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贵州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贵州交通职业技术学院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 w:val="restar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浙江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浙江金融职业技术学院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云南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昆明冶金高等专科学校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color w:val="000000"/>
              </w:rPr>
              <w:t>宁波职业技术学院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西藏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西藏职业技术学院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 w:val="restar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安徽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安徽职业技术学院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陕西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杨凌职业技术学院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芜湖职业技术学院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甘肃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兰州环境资源职业技术学院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福建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福建商业高等专科学校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青海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青海畜牧兽医职业技术学院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江西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九江职业技术学院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8B2637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宁夏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宁夏财经职业技术学院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 w:val="restar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山东</w:t>
            </w: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威海职业技术学院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新疆</w:t>
            </w:r>
          </w:p>
        </w:tc>
        <w:tc>
          <w:tcPr>
            <w:tcW w:w="1929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新疆轻工职业技术学院</w:t>
            </w:r>
          </w:p>
        </w:tc>
      </w:tr>
      <w:tr w:rsidR="00780AF8" w:rsidTr="008B2637">
        <w:trPr>
          <w:trHeight w:val="454"/>
        </w:trPr>
        <w:tc>
          <w:tcPr>
            <w:tcW w:w="536" w:type="pct"/>
            <w:vMerge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22" w:type="pct"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szCs w:val="21"/>
              </w:rPr>
              <w:t>淄博职业技术学院</w:t>
            </w:r>
          </w:p>
        </w:tc>
        <w:tc>
          <w:tcPr>
            <w:tcW w:w="238" w:type="pct"/>
            <w:vMerge/>
            <w:vAlign w:val="center"/>
          </w:tcPr>
          <w:p w:rsidR="00780AF8" w:rsidRDefault="00780AF8" w:rsidP="007F71CA">
            <w:pPr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780AF8" w:rsidRDefault="00780AF8" w:rsidP="007F71CA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兵团</w:t>
            </w:r>
          </w:p>
        </w:tc>
        <w:tc>
          <w:tcPr>
            <w:tcW w:w="1929" w:type="pct"/>
            <w:vAlign w:val="center"/>
          </w:tcPr>
          <w:p w:rsidR="00780AF8" w:rsidRPr="008B2637" w:rsidRDefault="00780AF8" w:rsidP="007F71C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石河子职业技术学院</w:t>
            </w:r>
          </w:p>
        </w:tc>
      </w:tr>
    </w:tbl>
    <w:p w:rsidR="00D4176E" w:rsidRDefault="00D4176E"/>
    <w:p w:rsidR="00D4176E" w:rsidRDefault="00D4176E">
      <w:pPr>
        <w:rPr>
          <w:rFonts w:ascii="仿宋_GB2312" w:eastAsia="仿宋_GB2312"/>
          <w:color w:val="000000"/>
        </w:rPr>
      </w:pPr>
    </w:p>
    <w:sectPr w:rsidR="00D4176E" w:rsidSect="00D4176E">
      <w:headerReference w:type="default" r:id="rId7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F2F" w:rsidRDefault="00E25F2F" w:rsidP="00D4176E">
      <w:r>
        <w:separator/>
      </w:r>
    </w:p>
  </w:endnote>
  <w:endnote w:type="continuationSeparator" w:id="1">
    <w:p w:rsidR="00E25F2F" w:rsidRDefault="00E25F2F" w:rsidP="00D41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F2F" w:rsidRDefault="00E25F2F" w:rsidP="00D4176E">
      <w:r>
        <w:separator/>
      </w:r>
    </w:p>
  </w:footnote>
  <w:footnote w:type="continuationSeparator" w:id="1">
    <w:p w:rsidR="00E25F2F" w:rsidRDefault="00E25F2F" w:rsidP="00D41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76E" w:rsidRDefault="00D4176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6D83"/>
    <w:rsid w:val="000069CC"/>
    <w:rsid w:val="00115224"/>
    <w:rsid w:val="00116F25"/>
    <w:rsid w:val="00125501"/>
    <w:rsid w:val="00137742"/>
    <w:rsid w:val="00151348"/>
    <w:rsid w:val="00167117"/>
    <w:rsid w:val="001A65D6"/>
    <w:rsid w:val="0023723A"/>
    <w:rsid w:val="0026419C"/>
    <w:rsid w:val="002773E9"/>
    <w:rsid w:val="002B4CFD"/>
    <w:rsid w:val="003055C3"/>
    <w:rsid w:val="003104C7"/>
    <w:rsid w:val="003164B1"/>
    <w:rsid w:val="00351B92"/>
    <w:rsid w:val="003A1CA8"/>
    <w:rsid w:val="003C5061"/>
    <w:rsid w:val="00465D70"/>
    <w:rsid w:val="004B2A4F"/>
    <w:rsid w:val="004C7FEA"/>
    <w:rsid w:val="004E73B3"/>
    <w:rsid w:val="005E3632"/>
    <w:rsid w:val="0061022D"/>
    <w:rsid w:val="0061563C"/>
    <w:rsid w:val="006651B5"/>
    <w:rsid w:val="006653A5"/>
    <w:rsid w:val="006A787E"/>
    <w:rsid w:val="006D35DC"/>
    <w:rsid w:val="00767E87"/>
    <w:rsid w:val="00780AF8"/>
    <w:rsid w:val="007970C8"/>
    <w:rsid w:val="007D1611"/>
    <w:rsid w:val="007E1706"/>
    <w:rsid w:val="007F71CA"/>
    <w:rsid w:val="008A1B34"/>
    <w:rsid w:val="008B2637"/>
    <w:rsid w:val="008E267E"/>
    <w:rsid w:val="009013F1"/>
    <w:rsid w:val="00901DF1"/>
    <w:rsid w:val="0095271F"/>
    <w:rsid w:val="00960F72"/>
    <w:rsid w:val="00962EBC"/>
    <w:rsid w:val="00A544E9"/>
    <w:rsid w:val="00A71C0A"/>
    <w:rsid w:val="00AE38C1"/>
    <w:rsid w:val="00AF20A0"/>
    <w:rsid w:val="00B633B9"/>
    <w:rsid w:val="00B83EE4"/>
    <w:rsid w:val="00C54D75"/>
    <w:rsid w:val="00CA2FFD"/>
    <w:rsid w:val="00CA4E85"/>
    <w:rsid w:val="00CB339F"/>
    <w:rsid w:val="00CE3603"/>
    <w:rsid w:val="00D063FA"/>
    <w:rsid w:val="00D259E8"/>
    <w:rsid w:val="00D4176E"/>
    <w:rsid w:val="00D6571E"/>
    <w:rsid w:val="00D8635A"/>
    <w:rsid w:val="00D96D83"/>
    <w:rsid w:val="00D97C40"/>
    <w:rsid w:val="00DA41F7"/>
    <w:rsid w:val="00DE57D6"/>
    <w:rsid w:val="00E20F37"/>
    <w:rsid w:val="00E25F2F"/>
    <w:rsid w:val="00E31C5B"/>
    <w:rsid w:val="00E75850"/>
    <w:rsid w:val="00EB4911"/>
    <w:rsid w:val="00F04D33"/>
    <w:rsid w:val="00F22116"/>
    <w:rsid w:val="00F63A7E"/>
    <w:rsid w:val="00FA470D"/>
    <w:rsid w:val="00FD2D35"/>
    <w:rsid w:val="00FE43AD"/>
    <w:rsid w:val="15BD7ABA"/>
    <w:rsid w:val="183D2FD1"/>
    <w:rsid w:val="51914ADE"/>
    <w:rsid w:val="767778C3"/>
    <w:rsid w:val="7A2D6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6E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41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D41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rsid w:val="00D417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locked/>
    <w:rsid w:val="00D4176E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D4176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96</Words>
  <Characters>549</Characters>
  <Application>Microsoft Office Word</Application>
  <DocSecurity>0</DocSecurity>
  <Lines>4</Lines>
  <Paragraphs>1</Paragraphs>
  <ScaleCrop>false</ScaleCrop>
  <Company>China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中国教育会计学会高等职业院校分会</dc:title>
  <dc:creator>rujiatuan</dc:creator>
  <cp:lastModifiedBy>Administrator</cp:lastModifiedBy>
  <cp:revision>23</cp:revision>
  <cp:lastPrinted>2014-11-07T09:14:00Z</cp:lastPrinted>
  <dcterms:created xsi:type="dcterms:W3CDTF">2014-09-27T14:46:00Z</dcterms:created>
  <dcterms:modified xsi:type="dcterms:W3CDTF">2014-11-10T07:45:00Z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